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32622F" w:rsidTr="006A4D2C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884BF9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高瑩瑩及</w:t>
            </w:r>
            <w:r w:rsidR="002A4BFA">
              <w:rPr>
                <w:rFonts w:eastAsiaTheme="minorEastAsia" w:hint="eastAsia"/>
                <w:lang w:eastAsia="zh-TW"/>
              </w:rPr>
              <w:t>四</w:t>
            </w:r>
            <w:r>
              <w:rPr>
                <w:rFonts w:eastAsiaTheme="minorEastAsia" w:hint="eastAsia"/>
                <w:lang w:eastAsia="zh-TW"/>
              </w:rPr>
              <w:t>年級學生</w:t>
            </w:r>
          </w:p>
          <w:p w:rsidR="002A4BFA" w:rsidRDefault="002A4BFA" w:rsidP="002A4BFA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詹華真</w:t>
            </w:r>
            <w:r w:rsidR="00884BF9">
              <w:rPr>
                <w:rFonts w:eastAsiaTheme="minorEastAsia" w:hint="eastAsia"/>
                <w:lang w:eastAsia="zh-TW"/>
              </w:rPr>
              <w:t>、</w:t>
            </w:r>
            <w:r>
              <w:rPr>
                <w:rFonts w:eastAsiaTheme="minorEastAsia" w:hint="eastAsia"/>
                <w:lang w:eastAsia="zh-TW"/>
              </w:rPr>
              <w:t>蔡宙成</w:t>
            </w:r>
          </w:p>
          <w:p w:rsidR="002A4BFA" w:rsidRPr="006A4D2C" w:rsidRDefault="002A4BFA" w:rsidP="002A4BFA">
            <w:pPr>
              <w:pStyle w:val="a3"/>
              <w:keepNext/>
              <w:jc w:val="both"/>
              <w:rPr>
                <w:rFonts w:eastAsiaTheme="minorEastAsia" w:hint="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陳蓉馨</w:t>
            </w:r>
            <w:r>
              <w:rPr>
                <w:rFonts w:eastAsiaTheme="minorEastAsia" w:hint="eastAsia"/>
                <w:lang w:eastAsia="zh-TW"/>
              </w:rPr>
              <w:t>、</w:t>
            </w:r>
            <w:r>
              <w:rPr>
                <w:rFonts w:eastAsiaTheme="minorEastAsia" w:hint="eastAsia"/>
                <w:lang w:eastAsia="zh-TW"/>
              </w:rPr>
              <w:t>黎嘉安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微軟正黑體" w:eastAsia="微軟正黑體" w:hAnsi="微軟正黑體" w:cs="微軟正黑體" w:hint="eastAsia"/>
                <w:b/>
                <w:sz w:val="28"/>
              </w:rPr>
              <w:t>服</w:t>
            </w:r>
            <w:r>
              <w:rPr>
                <w:rFonts w:ascii="?????" w:hAnsi="?????" w:cs="?????"/>
                <w:b/>
                <w:sz w:val="28"/>
              </w:rPr>
              <w:t>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6A4D2C" w:rsidRDefault="006A4D2C" w:rsidP="006A4D2C">
            <w:pPr>
              <w:pStyle w:val="a3"/>
              <w:keepNext/>
              <w:jc w:val="both"/>
              <w:rPr>
                <w:rFonts w:eastAsiaTheme="minorEastAsia"/>
                <w:lang w:eastAsia="zh-TW"/>
              </w:rPr>
            </w:pPr>
            <w:r>
              <w:rPr>
                <w:rFonts w:eastAsiaTheme="minorEastAsia" w:hint="eastAsia"/>
                <w:lang w:eastAsia="zh-TW"/>
              </w:rPr>
              <w:t>基隆</w:t>
            </w:r>
            <w:r>
              <w:rPr>
                <w:rFonts w:eastAsiaTheme="minorEastAsia"/>
                <w:lang w:eastAsia="zh-TW"/>
              </w:rPr>
              <w:t>市尚仁國民小學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 w:rsidR="00884BF9"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:rsidR="0032622F" w:rsidRDefault="0032622F" w:rsidP="00884BF9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海洋科學與技術</w:t>
            </w:r>
            <w:r>
              <w:rPr>
                <w:rFonts w:ascii="???" w:hAnsi="???" w:cs="???"/>
                <w:sz w:val="28"/>
              </w:rPr>
              <w:t xml:space="preserve">     </w:t>
            </w:r>
            <w:r w:rsidR="00884BF9" w:rsidRPr="00F07D39">
              <w:rPr>
                <w:rFonts w:ascii="Arial" w:hAnsi="Arial" w:cs="Arial"/>
                <w:sz w:val="36"/>
                <w:szCs w:val="36"/>
              </w:rPr>
              <w:t>■</w:t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海洋資源與永續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884BF9">
            <w:pPr>
              <w:pStyle w:val="a3"/>
              <w:keepNext/>
              <w:widowControl/>
            </w:pP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低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中</w:t>
            </w:r>
            <w:r w:rsidR="0032622F"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國中</w:t>
            </w:r>
            <w:r w:rsidR="0032622F">
              <w:rPr>
                <w:rFonts w:ascii="?????" w:hAnsi="?????" w:cs="?????"/>
              </w:rPr>
              <w:t xml:space="preserve">  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高中</w:t>
            </w: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884BF9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文章</w:t>
            </w:r>
            <w:r w:rsidR="0032622F">
              <w:rPr>
                <w:rFonts w:ascii="?????" w:hAnsi="?????" w:cs="?????"/>
              </w:rPr>
              <w:t xml:space="preserve">   </w:t>
            </w:r>
            <w:r w:rsidR="0032622F"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圖像</w:t>
            </w:r>
            <w:r w:rsidR="0032622F">
              <w:rPr>
                <w:rFonts w:ascii="?????" w:hAnsi="?????" w:cs="?????"/>
              </w:rPr>
              <w:t xml:space="preserve">   </w:t>
            </w: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影音</w:t>
            </w:r>
            <w:r w:rsidR="0032622F">
              <w:rPr>
                <w:rFonts w:ascii="?????" w:hAnsi="?????" w:cs="?????"/>
              </w:rPr>
              <w:t>(</w:t>
            </w:r>
            <w:r w:rsidR="0032622F">
              <w:rPr>
                <w:rFonts w:ascii="?????" w:hAnsi="?????" w:cs="?????"/>
              </w:rPr>
              <w:t>限</w:t>
            </w:r>
            <w:r w:rsidR="0032622F">
              <w:rPr>
                <w:rFonts w:ascii="?????" w:hAnsi="?????" w:cs="?????"/>
              </w:rPr>
              <w:t>Youtube</w:t>
            </w:r>
            <w:r w:rsidR="0032622F">
              <w:rPr>
                <w:rFonts w:ascii="?????" w:hAnsi="?????" w:cs="?????"/>
              </w:rPr>
              <w:t>連結</w:t>
            </w:r>
            <w:r w:rsidR="0032622F">
              <w:rPr>
                <w:rFonts w:ascii="?????" w:hAnsi="?????" w:cs="?????"/>
              </w:rPr>
              <w:t>)</w:t>
            </w:r>
          </w:p>
        </w:tc>
      </w:tr>
      <w:tr w:rsidR="0032622F" w:rsidTr="0032622F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2A4BFA" w:rsidP="006A4D2C">
            <w:pPr>
              <w:pStyle w:val="a3"/>
              <w:keepNext/>
              <w:rPr>
                <w:rFonts w:cs="0"/>
                <w:kern w:val="1"/>
              </w:rPr>
            </w:pPr>
            <w:hyperlink r:id="rId7" w:history="1">
              <w:r w:rsidRPr="00D5618E">
                <w:rPr>
                  <w:rStyle w:val="a9"/>
                  <w:rFonts w:cs="0"/>
                  <w:kern w:val="1"/>
                </w:rPr>
                <w:t>https://youtu.be/IHYi-1O8ITY</w:t>
              </w:r>
            </w:hyperlink>
          </w:p>
          <w:p w:rsidR="002A4BFA" w:rsidRPr="00F9013E" w:rsidRDefault="002A4BFA" w:rsidP="006A4D2C">
            <w:pPr>
              <w:pStyle w:val="a3"/>
              <w:keepNext/>
            </w:pPr>
          </w:p>
        </w:tc>
      </w:tr>
      <w:tr w:rsidR="0032622F" w:rsidTr="0032622F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32622F" w:rsidP="001B3C38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1B3C38">
            <w:pPr>
              <w:pStyle w:val="a3"/>
              <w:keepNext/>
              <w:rPr>
                <w:rFonts w:ascii="Wingdings" w:hAnsi="Wingdings" w:cs="?????"/>
              </w:rPr>
            </w:pPr>
            <w:r w:rsidRPr="00F07D39">
              <w:rPr>
                <w:rFonts w:ascii="Arial" w:hAnsi="Arial" w:cs="Arial"/>
                <w:sz w:val="32"/>
                <w:szCs w:val="32"/>
              </w:rPr>
              <w:t>■</w:t>
            </w:r>
            <w:r w:rsidR="0032622F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622F" w:rsidRDefault="00884BF9" w:rsidP="00884BF9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 w:rsidR="0032622F">
              <w:rPr>
                <w:rFonts w:ascii="?????" w:hAnsi="?????" w:cs="?????"/>
              </w:rPr>
              <w:t>引用</w:t>
            </w:r>
            <w:r w:rsidR="0032622F">
              <w:rPr>
                <w:rFonts w:ascii="?????" w:hAnsi="?????" w:cs="?????"/>
              </w:rPr>
              <w:t xml:space="preserve"> </w:t>
            </w:r>
            <w:r w:rsidR="0032622F">
              <w:rPr>
                <w:rFonts w:ascii="?????" w:hAnsi="?????" w:cs="?????"/>
                <w:u w:val="single"/>
              </w:rPr>
              <w:t xml:space="preserve">                                                      </w:t>
            </w:r>
          </w:p>
        </w:tc>
      </w:tr>
    </w:tbl>
    <w:p w:rsidR="00907ED8" w:rsidRDefault="0032622F" w:rsidP="0032622F">
      <w:pPr>
        <w:pStyle w:val="a3"/>
        <w:keepNext/>
        <w:spacing w:line="380" w:lineRule="exact"/>
        <w:rPr>
          <w:rFonts w:ascii="?????" w:hAnsi="?????" w:cs="?????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p w:rsidR="00907ED8" w:rsidRDefault="00907ED8" w:rsidP="0032622F">
      <w:pPr>
        <w:pStyle w:val="a3"/>
        <w:keepNext/>
        <w:spacing w:line="380" w:lineRule="exact"/>
        <w:rPr>
          <w:rFonts w:ascii="?????" w:hAnsi="?????" w:cs="?????"/>
        </w:rPr>
      </w:pPr>
    </w:p>
    <w:p w:rsidR="00907ED8" w:rsidRDefault="00907ED8">
      <w:pPr>
        <w:widowControl/>
        <w:suppressAutoHyphens w:val="0"/>
        <w:rPr>
          <w:rFonts w:ascii="?????" w:hAnsi="?????" w:cs="?????"/>
          <w:kern w:val="0"/>
        </w:rPr>
      </w:pPr>
      <w:r>
        <w:rPr>
          <w:rFonts w:ascii="?????" w:hAnsi="?????" w:cs="?????"/>
        </w:rPr>
        <w:br w:type="page"/>
      </w:r>
    </w:p>
    <w:p w:rsidR="00907ED8" w:rsidRPr="00907ED8" w:rsidRDefault="00907ED8" w:rsidP="0032622F">
      <w:pPr>
        <w:pStyle w:val="a3"/>
        <w:keepNext/>
        <w:spacing w:line="380" w:lineRule="exact"/>
        <w:rPr>
          <w:rFonts w:ascii="?????" w:hAnsi="?????" w:cs="?????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32622F" w:rsidTr="0032622F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Pr="009D6E38" w:rsidRDefault="002A4BFA" w:rsidP="009D6E38">
            <w:pPr>
              <w:pStyle w:val="a8"/>
              <w:numPr>
                <w:ilvl w:val="0"/>
                <w:numId w:val="2"/>
              </w:numPr>
              <w:ind w:leftChars="0"/>
            </w:pPr>
            <w:r>
              <w:rPr>
                <w:rFonts w:ascii="微軟正黑體" w:eastAsia="微軟正黑體" w:hAnsi="微軟正黑體" w:cs="微軟正黑體" w:hint="eastAsia"/>
                <w:color w:val="3C4043"/>
                <w:spacing w:val="3"/>
                <w:sz w:val="21"/>
                <w:szCs w:val="21"/>
                <w:shd w:val="clear" w:color="auto" w:fill="FFFFFF"/>
              </w:rPr>
              <w:t>浮石從哪裡來</w:t>
            </w:r>
            <w:r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>?</w:t>
            </w:r>
            <w:r w:rsidR="009D6E38">
              <w:rPr>
                <w:rFonts w:hint="eastAsia"/>
              </w:rPr>
              <w:t>?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32622F" w:rsidRDefault="002A4BFA" w:rsidP="002A4BF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            北極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32622F" w:rsidRDefault="002A4BFA" w:rsidP="002A4BF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             韓國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32622F" w:rsidRDefault="002A4BFA" w:rsidP="002A4BF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              日本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1B3C38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32622F" w:rsidRDefault="002A4BFA" w:rsidP="001B3C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南極</w:t>
            </w:r>
          </w:p>
        </w:tc>
      </w:tr>
      <w:tr w:rsidR="0032622F" w:rsidTr="0032622F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32622F" w:rsidP="0032622F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622F" w:rsidRDefault="002A4BFA" w:rsidP="00C17464">
            <w:pPr>
              <w:pStyle w:val="a3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 xml:space="preserve"> </w:t>
            </w:r>
          </w:p>
        </w:tc>
      </w:tr>
    </w:tbl>
    <w:p w:rsidR="00884BF9" w:rsidRDefault="00884BF9" w:rsidP="00884BF9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884BF9" w:rsidTr="00D96E6E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9D6E38" w:rsidP="002A4BFA">
            <w:pPr>
              <w:pStyle w:val="a3"/>
              <w:keepNext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2.</w:t>
            </w:r>
            <w:r w:rsidR="002A4BFA">
              <w:rPr>
                <w:rFonts w:ascii="Arial" w:hAnsi="Arial" w:cs="Arial"/>
                <w:color w:val="3C4043"/>
                <w:spacing w:val="3"/>
                <w:sz w:val="21"/>
                <w:szCs w:val="21"/>
                <w:shd w:val="clear" w:color="auto" w:fill="FFFFFF"/>
              </w:rPr>
              <w:t xml:space="preserve"> </w:t>
            </w:r>
            <w:r w:rsidR="002A4BFA">
              <w:rPr>
                <w:rFonts w:ascii="微軟正黑體" w:eastAsia="微軟正黑體" w:hAnsi="微軟正黑體" w:cs="微軟正黑體" w:hint="eastAsia"/>
                <w:color w:val="3C4043"/>
                <w:spacing w:val="3"/>
                <w:sz w:val="21"/>
                <w:szCs w:val="21"/>
                <w:shd w:val="clear" w:color="auto" w:fill="FFFFFF"/>
              </w:rPr>
              <w:t>珊瑚礁為何會白化</w:t>
            </w:r>
            <w:r w:rsidRPr="009D6E38">
              <w:t>?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:rsidR="00884BF9" w:rsidRDefault="002A4BFA" w:rsidP="00D96E6E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遇到浮石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:rsidR="00884BF9" w:rsidRDefault="002A4BFA" w:rsidP="009D6E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暖化 海水太熱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jc w:val="center"/>
            </w:pP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:rsidR="00884BF9" w:rsidRDefault="002A4BFA" w:rsidP="009D6E38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原本就是白色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:rsidR="00884BF9" w:rsidRDefault="002A4BFA" w:rsidP="00D96E6E">
            <w:pPr>
              <w:pStyle w:val="a3"/>
              <w:keepNext/>
              <w:jc w:val="center"/>
            </w:pPr>
            <w:r>
              <w:rPr>
                <w:rFonts w:asciiTheme="minorEastAsia" w:eastAsiaTheme="minorEastAsia" w:hAnsiTheme="minorEastAsia" w:hint="eastAsia"/>
                <w:lang w:eastAsia="zh-TW"/>
              </w:rPr>
              <w:t>冷化 海水太冷</w:t>
            </w:r>
          </w:p>
        </w:tc>
      </w:tr>
      <w:tr w:rsidR="00884BF9" w:rsidTr="00D96E6E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BF9" w:rsidRDefault="00884BF9" w:rsidP="00D96E6E">
            <w:pPr>
              <w:pStyle w:val="a3"/>
            </w:pPr>
          </w:p>
        </w:tc>
      </w:tr>
    </w:tbl>
    <w:p w:rsidR="00884BF9" w:rsidRDefault="00884BF9" w:rsidP="00884BF9"/>
    <w:p w:rsidR="00907ED8" w:rsidRDefault="00907ED8" w:rsidP="00884BF9">
      <w:bookmarkStart w:id="0" w:name="_GoBack"/>
      <w:bookmarkEnd w:id="0"/>
    </w:p>
    <w:p w:rsidR="00895ABE" w:rsidRDefault="00895ABE" w:rsidP="00895ABE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微軟正黑體" w:eastAsia="微軟正黑體" w:hAnsi="微軟正黑體" w:cs="微軟正黑體" w:hint="eastAsia"/>
          <w:b/>
          <w:sz w:val="22"/>
        </w:rPr>
        <w:t>授權說明：此題組將授權給基隆市海洋教育於教學上使用，不得為商業營利用途。</w:t>
      </w:r>
    </w:p>
    <w:p w:rsidR="00895ABE" w:rsidRPr="00895ABE" w:rsidRDefault="00895ABE"/>
    <w:sectPr w:rsidR="00895ABE" w:rsidRPr="00895ABE" w:rsidSect="003262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AD7" w:rsidRDefault="00903AD7" w:rsidP="006A4D2C">
      <w:r>
        <w:separator/>
      </w:r>
    </w:p>
  </w:endnote>
  <w:endnote w:type="continuationSeparator" w:id="0">
    <w:p w:rsidR="00903AD7" w:rsidRDefault="00903AD7" w:rsidP="006A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AD7" w:rsidRDefault="00903AD7" w:rsidP="006A4D2C">
      <w:r>
        <w:separator/>
      </w:r>
    </w:p>
  </w:footnote>
  <w:footnote w:type="continuationSeparator" w:id="0">
    <w:p w:rsidR="00903AD7" w:rsidRDefault="00903AD7" w:rsidP="006A4D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E06BE"/>
    <w:multiLevelType w:val="hybridMultilevel"/>
    <w:tmpl w:val="06FC354C"/>
    <w:lvl w:ilvl="0" w:tplc="0FFEE0D8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2C4D93"/>
    <w:multiLevelType w:val="hybridMultilevel"/>
    <w:tmpl w:val="D262B378"/>
    <w:lvl w:ilvl="0" w:tplc="9A08B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2F"/>
    <w:rsid w:val="000A6A76"/>
    <w:rsid w:val="002A4BFA"/>
    <w:rsid w:val="002F022E"/>
    <w:rsid w:val="0032622F"/>
    <w:rsid w:val="00344417"/>
    <w:rsid w:val="00352BCB"/>
    <w:rsid w:val="004676F6"/>
    <w:rsid w:val="00545DEA"/>
    <w:rsid w:val="00561030"/>
    <w:rsid w:val="006A4D2C"/>
    <w:rsid w:val="007C54D8"/>
    <w:rsid w:val="00884BF9"/>
    <w:rsid w:val="00895ABE"/>
    <w:rsid w:val="00903AD7"/>
    <w:rsid w:val="00907ED8"/>
    <w:rsid w:val="009D6E38"/>
    <w:rsid w:val="009E06A2"/>
    <w:rsid w:val="00C17464"/>
    <w:rsid w:val="00CD3BC0"/>
    <w:rsid w:val="00CF4324"/>
    <w:rsid w:val="00D0375B"/>
    <w:rsid w:val="00D4730A"/>
    <w:rsid w:val="00DA34D8"/>
    <w:rsid w:val="00F07D39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8B0DE"/>
  <w15:chartTrackingRefBased/>
  <w15:docId w15:val="{9A41D813-3F23-4C5B-A333-16A9D006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22F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32622F"/>
    <w:pPr>
      <w:ind w:left="480"/>
    </w:pPr>
  </w:style>
  <w:style w:type="paragraph" w:customStyle="1" w:styleId="a3">
    <w:name w:val="??"/>
    <w:rsid w:val="0032622F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6A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4D2C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6A4D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4D2C"/>
    <w:rPr>
      <w:rFonts w:ascii="Times New Roman" w:eastAsia="Arial" w:hAnsi="Times New Roman" w:cs="0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D6E38"/>
    <w:pPr>
      <w:ind w:leftChars="200" w:left="480"/>
    </w:pPr>
  </w:style>
  <w:style w:type="character" w:styleId="a9">
    <w:name w:val="Hyperlink"/>
    <w:basedOn w:val="a0"/>
    <w:uiPriority w:val="99"/>
    <w:unhideWhenUsed/>
    <w:rsid w:val="00F90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IHYi-1O8I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2</cp:revision>
  <dcterms:created xsi:type="dcterms:W3CDTF">2022-06-21T05:21:00Z</dcterms:created>
  <dcterms:modified xsi:type="dcterms:W3CDTF">2022-06-21T05:21:00Z</dcterms:modified>
</cp:coreProperties>
</file>