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044BDF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255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八斗高中團隊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185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65" w:firstLine="0"/>
              <w:jc w:val="center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  <w:r w:rsid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八斗高中</w:t>
            </w:r>
          </w:p>
        </w:tc>
      </w:tr>
      <w:tr w:rsidR="005F4B33" w:rsidRPr="00044BDF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6E2B1B" w:rsidP="00550DF1">
            <w:pPr>
              <w:spacing w:after="365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海洋休閒        </w:t>
            </w:r>
            <w:r w:rsidR="004F4366"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 xml:space="preserve"> </w:t>
            </w: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海洋社會           </w:t>
            </w: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海洋文化 </w:t>
            </w:r>
          </w:p>
          <w:p w:rsidR="005F4B33" w:rsidRPr="00044BDF" w:rsidRDefault="006E2B1B" w:rsidP="00556AD7">
            <w:pPr>
              <w:spacing w:after="0" w:line="259" w:lineRule="auto"/>
              <w:ind w:leftChars="56" w:left="13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海洋科學與技術   </w:t>
            </w:r>
            <w:r w:rsid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044BDF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044BDF" w:rsidRDefault="00F223DA">
            <w:pPr>
              <w:spacing w:after="0" w:line="259" w:lineRule="auto"/>
              <w:ind w:left="113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044BDF" w:rsidRDefault="00F223DA" w:rsidP="00556AD7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低    </w:t>
            </w: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中    </w:t>
            </w: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高     </w:t>
            </w: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國中    </w:t>
            </w:r>
            <w:r w:rsid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>高中</w:t>
            </w:r>
          </w:p>
        </w:tc>
      </w:tr>
      <w:tr w:rsidR="005F4B33" w:rsidRPr="00044BDF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6E2B1B" w:rsidP="00556AD7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 w:hint="eastAsia"/>
                <w:sz w:val="28"/>
                <w:szCs w:val="28"/>
              </w:rPr>
              <w:t>□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文章   </w:t>
            </w:r>
            <w:r w:rsid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圖像  </w:t>
            </w:r>
            <w:r w:rsid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044BDF" w:rsidTr="00556AD7">
        <w:trPr>
          <w:trHeight w:val="794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556AD7" w:rsidP="00556AD7">
            <w:pPr>
              <w:spacing w:after="0" w:line="309" w:lineRule="auto"/>
              <w:ind w:left="284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 w:rsidRPr="00556AD7">
              <w:rPr>
                <w:rFonts w:ascii="標楷體" w:eastAsia="標楷體" w:hAnsi="標楷體" w:cs="全字庫正楷體"/>
                <w:color w:val="808080"/>
                <w:sz w:val="28"/>
                <w:szCs w:val="28"/>
              </w:rPr>
              <w:t xml:space="preserve">https://youtu.be/3LilMrxn8DY </w:t>
            </w:r>
          </w:p>
        </w:tc>
      </w:tr>
      <w:tr w:rsidR="005F4B33" w:rsidRPr="00044BDF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4D4BE2">
            <w:pPr>
              <w:spacing w:after="0" w:line="259" w:lineRule="auto"/>
              <w:ind w:left="394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550DF1">
            <w:pPr>
              <w:spacing w:after="0" w:line="259" w:lineRule="auto"/>
              <w:ind w:left="108" w:firstLine="0"/>
              <w:jc w:val="both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 w:hint="eastAsia"/>
                <w:sz w:val="28"/>
              </w:rPr>
              <w:t>□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044BDF" w:rsidRDefault="00556AD7">
            <w:pPr>
              <w:spacing w:after="0" w:line="259" w:lineRule="auto"/>
              <w:ind w:left="10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</w:rPr>
              <w:t>■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引用 </w:t>
            </w:r>
            <w:r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iOcean</w:t>
            </w:r>
            <w:r>
              <w:rPr>
                <w:rFonts w:ascii="標楷體" w:eastAsia="標楷體" w:hAnsi="標楷體" w:cs="全字庫正楷體" w:hint="eastAsia"/>
                <w:sz w:val="28"/>
                <w:szCs w:val="28"/>
                <w:u w:val="single" w:color="000000"/>
              </w:rPr>
              <w:t>工作坊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  <w:u w:val="single" w:color="000000"/>
              </w:rPr>
              <w:t xml:space="preserve">                                               </w:t>
            </w:r>
            <w:r w:rsidR="004D4BE2"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044BDF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B70370" w:rsidRPr="00044BDF" w:rsidRDefault="00B70370">
      <w:pPr>
        <w:spacing w:after="0" w:line="259" w:lineRule="auto"/>
        <w:ind w:left="10"/>
        <w:rPr>
          <w:rFonts w:ascii="標楷體" w:eastAsia="標楷體" w:hAnsi="標楷體" w:cs="全字庫正楷體"/>
          <w:sz w:val="22"/>
        </w:rPr>
      </w:pPr>
    </w:p>
    <w:p w:rsidR="005F4B33" w:rsidRPr="00044BDF" w:rsidRDefault="004D4BE2">
      <w:pPr>
        <w:spacing w:after="0" w:line="259" w:lineRule="auto"/>
        <w:ind w:left="10"/>
        <w:rPr>
          <w:rFonts w:ascii="標楷體" w:eastAsia="標楷體" w:hAnsi="標楷體" w:cs="全字庫正楷體"/>
          <w:sz w:val="28"/>
        </w:rPr>
      </w:pPr>
      <w:r w:rsidRPr="00044BDF">
        <w:rPr>
          <w:rFonts w:ascii="標楷體" w:eastAsia="標楷體" w:hAnsi="標楷體" w:cs="全字庫正楷體"/>
          <w:sz w:val="22"/>
        </w:rPr>
        <w:t>※下列題目格式可依出題所需,</w:t>
      </w:r>
      <w:r w:rsidRPr="00044BDF">
        <w:rPr>
          <w:rFonts w:ascii="標楷體" w:eastAsia="標楷體" w:hAnsi="標楷體" w:cs="全字庫正楷體"/>
        </w:rPr>
        <w:t>如果一個媒材為對應到多題目的題組，請自行複製增加題目表格，一個題組最多三個題目</w:t>
      </w:r>
      <w:r w:rsidRPr="00044BDF">
        <w:rPr>
          <w:rFonts w:ascii="標楷體" w:eastAsia="標楷體" w:hAnsi="標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556AD7" w:rsidRPr="00044BDF" w:rsidTr="00316C33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D7" w:rsidRPr="00044BDF" w:rsidRDefault="00556AD7" w:rsidP="000305B8">
            <w:pPr>
              <w:spacing w:after="0" w:line="259" w:lineRule="auto"/>
              <w:ind w:left="0" w:right="981" w:firstLine="0"/>
              <w:jc w:val="right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7" w:rsidRPr="00044BDF" w:rsidRDefault="00556AD7" w:rsidP="00556AD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 w:hint="eastAsia"/>
                <w:sz w:val="28"/>
                <w:szCs w:val="28"/>
              </w:rPr>
            </w:pPr>
            <w:r w:rsidRPr="00556AD7">
              <w:rPr>
                <w:rFonts w:ascii="標楷體" w:eastAsia="標楷體" w:hAnsi="標楷體" w:cs="全字庫正楷體" w:hint="eastAsia"/>
                <w:sz w:val="28"/>
                <w:szCs w:val="28"/>
              </w:rPr>
              <w:t>哪些不是過度捕撈魚類的結果</w:t>
            </w:r>
            <w:r w:rsidRPr="00556AD7">
              <w:rPr>
                <w:rFonts w:ascii="標楷體" w:eastAsia="標楷體" w:hAnsi="標楷體" w:cs="全字庫正楷體"/>
                <w:sz w:val="28"/>
                <w:szCs w:val="28"/>
              </w:rPr>
              <w:t>?</w:t>
            </w:r>
          </w:p>
        </w:tc>
      </w:tr>
      <w:tr w:rsidR="00556AD7" w:rsidRPr="00044BDF" w:rsidTr="00556AD7">
        <w:trPr>
          <w:trHeight w:val="20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D7" w:rsidRPr="00044BDF" w:rsidRDefault="00556AD7" w:rsidP="00556AD7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bookmarkStart w:id="0" w:name="_GoBack" w:colFirst="1" w:colLast="2"/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AD7" w:rsidRPr="00B02EA2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B02EA2">
              <w:rPr>
                <w:rFonts w:ascii="Times New Roman" w:eastAsia="標楷體" w:hAnsi="Times New Roman"/>
              </w:rPr>
              <w:t>答案</w:t>
            </w:r>
            <w:r w:rsidRPr="00B02EA2">
              <w:rPr>
                <w:rFonts w:ascii="Times New Roman" w:eastAsia="標楷體" w:hAnsi="Times New Roman"/>
              </w:rPr>
              <w:t>A:</w:t>
            </w:r>
            <w:r w:rsidRPr="0015735F">
              <w:rPr>
                <w:rFonts w:ascii="Times New Roman" w:eastAsia="標楷體" w:hAnsi="Times New Roman"/>
              </w:rPr>
              <w:t xml:space="preserve"> </w:t>
            </w:r>
            <w:r w:rsidRPr="0015735F">
              <w:rPr>
                <w:rFonts w:ascii="Times New Roman" w:eastAsia="標楷體" w:hAnsi="Times New Roman"/>
              </w:rPr>
              <w:t>漁獲量上升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6AD7" w:rsidRPr="00B02EA2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B02EA2">
              <w:rPr>
                <w:rFonts w:ascii="Times New Roman" w:eastAsia="標楷體" w:hAnsi="Times New Roman"/>
              </w:rPr>
              <w:t>答案</w:t>
            </w:r>
            <w:r w:rsidRPr="00B02EA2">
              <w:rPr>
                <w:rFonts w:ascii="Times New Roman" w:eastAsia="標楷體" w:hAnsi="Times New Roman"/>
              </w:rPr>
              <w:t>B:</w:t>
            </w:r>
            <w:r>
              <w:rPr>
                <w:rFonts w:ascii="Times New Roman" w:eastAsia="標楷體" w:hAnsi="Times New Roman" w:hint="eastAsia"/>
              </w:rPr>
              <w:t>魚的價格上升。</w:t>
            </w:r>
          </w:p>
        </w:tc>
      </w:tr>
      <w:tr w:rsidR="00556AD7" w:rsidRPr="00044BDF" w:rsidTr="00556AD7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7" w:rsidRPr="00044BDF" w:rsidRDefault="00556AD7" w:rsidP="00556AD7">
            <w:pPr>
              <w:spacing w:after="160" w:line="259" w:lineRule="auto"/>
              <w:ind w:left="0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6AD7" w:rsidRPr="00B02EA2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B02EA2">
              <w:rPr>
                <w:rFonts w:ascii="Times New Roman" w:eastAsia="標楷體" w:hAnsi="Times New Roman"/>
              </w:rPr>
              <w:t>答案</w:t>
            </w:r>
            <w:r w:rsidRPr="00B02EA2">
              <w:rPr>
                <w:rFonts w:ascii="Times New Roman" w:eastAsia="標楷體" w:hAnsi="Times New Roman"/>
              </w:rPr>
              <w:t>C:</w:t>
            </w:r>
            <w:r>
              <w:rPr>
                <w:rFonts w:ascii="Times New Roman" w:eastAsia="標楷體" w:hAnsi="Times New Roman" w:hint="eastAsia"/>
              </w:rPr>
              <w:t>生態平衡被破壞。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56AD7" w:rsidRPr="00B02EA2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B02EA2">
              <w:rPr>
                <w:rFonts w:ascii="Times New Roman" w:eastAsia="標楷體" w:hAnsi="Times New Roman"/>
              </w:rPr>
              <w:t>答案</w:t>
            </w:r>
            <w:r w:rsidRPr="00B02EA2">
              <w:rPr>
                <w:rFonts w:ascii="Times New Roman" w:eastAsia="標楷體" w:hAnsi="Times New Roman"/>
              </w:rPr>
              <w:t>D:</w:t>
            </w:r>
            <w:r>
              <w:rPr>
                <w:rFonts w:ascii="Times New Roman" w:eastAsia="標楷體" w:hAnsi="Times New Roman" w:hint="eastAsia"/>
              </w:rPr>
              <w:t>物種的消失。</w:t>
            </w:r>
          </w:p>
        </w:tc>
      </w:tr>
      <w:bookmarkEnd w:id="0"/>
      <w:tr w:rsidR="00556AD7" w:rsidRPr="00044BDF" w:rsidTr="006B0791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AD7" w:rsidRPr="00044BDF" w:rsidRDefault="00556AD7" w:rsidP="00556AD7">
            <w:pPr>
              <w:spacing w:after="0" w:line="259" w:lineRule="auto"/>
              <w:ind w:left="118" w:firstLine="0"/>
              <w:rPr>
                <w:rFonts w:ascii="標楷體" w:eastAsia="標楷體" w:hAnsi="標楷體" w:cs="全字庫正楷體"/>
                <w:sz w:val="28"/>
                <w:szCs w:val="28"/>
              </w:rPr>
            </w:pPr>
            <w:r w:rsidRPr="00044BDF">
              <w:rPr>
                <w:rFonts w:ascii="標楷體" w:eastAsia="標楷體" w:hAnsi="標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AD7" w:rsidRDefault="00556AD7" w:rsidP="00556AD7">
            <w:pPr>
              <w:spacing w:line="360" w:lineRule="auto"/>
            </w:pPr>
            <w:r>
              <w:rPr>
                <w:rFonts w:hint="eastAsia"/>
              </w:rPr>
              <w:t>A</w:t>
            </w:r>
            <w:r w:rsidRPr="00B02EA2">
              <w:rPr>
                <w:rFonts w:ascii="Times New Roman" w:eastAsia="標楷體" w:hAnsi="Times New Roman"/>
              </w:rPr>
              <w:t>說明</w:t>
            </w:r>
            <w:r w:rsidRPr="00B02EA2">
              <w:rPr>
                <w:rFonts w:ascii="Times New Roman" w:eastAsia="標楷體" w:hAnsi="Times New Roman"/>
              </w:rPr>
              <w:t>:</w:t>
            </w:r>
            <w:r w:rsidRPr="00C779D3">
              <w:rPr>
                <w:rFonts w:hint="eastAsia"/>
              </w:rPr>
              <w:t xml:space="preserve"> </w:t>
            </w:r>
          </w:p>
          <w:p w:rsidR="00556AD7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t>1.</w:t>
            </w:r>
            <w:r>
              <w:rPr>
                <w:rFonts w:ascii="Times New Roman" w:eastAsia="標楷體" w:hAnsi="Times New Roman" w:hint="eastAsia"/>
              </w:rPr>
              <w:t>過度捕魚的最大問題在於魚兒還未成長起來，便得被捕進魚網。</w:t>
            </w:r>
          </w:p>
          <w:p w:rsidR="00556AD7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  <w:r w:rsidRPr="00C779D3">
              <w:rPr>
                <w:rFonts w:ascii="Times New Roman" w:eastAsia="標楷體" w:hAnsi="Times New Roman" w:hint="eastAsia"/>
              </w:rPr>
              <w:t>國際監管捕魚的法例軟弱不足，對問題顯得無力招架。此外現代化的捕魚技術、例如大型圍網與延繩釣，可精確瞄準魚群，把它們一網打盡。一些捕魚船大得像一座海上工廠，船內配備急凍與包裝設備，能於短時間內把魚製品運到巿場販賣，總之魚兒難逃一劫。</w:t>
            </w:r>
          </w:p>
          <w:p w:rsidR="00556AD7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lastRenderedPageBreak/>
              <w:t>3.</w:t>
            </w:r>
            <w:r w:rsidRPr="00C779D3">
              <w:rPr>
                <w:rFonts w:ascii="Times New Roman" w:eastAsia="標楷體" w:hAnsi="Times New Roman" w:hint="eastAsia"/>
              </w:rPr>
              <w:t>科學家警告，若人類繼續過度捕魚，所有具經濟價值的魚類將在</w:t>
            </w:r>
            <w:r w:rsidRPr="00C779D3">
              <w:rPr>
                <w:rFonts w:ascii="Times New Roman" w:eastAsia="標楷體" w:hAnsi="Times New Roman" w:hint="eastAsia"/>
              </w:rPr>
              <w:t>2048</w:t>
            </w:r>
            <w:r w:rsidRPr="00C779D3">
              <w:rPr>
                <w:rFonts w:ascii="Times New Roman" w:eastAsia="標楷體" w:hAnsi="Times New Roman" w:hint="eastAsia"/>
              </w:rPr>
              <w:t>年消失殆盡，全球漁業也會因過度開發而走上滅絕之路。我們得與海洋共存，限制過度捕魚，讓魚群自然恢復，確保漁業與海洋的可持續發展</w:t>
            </w:r>
          </w:p>
          <w:p w:rsidR="00556AD7" w:rsidRPr="00991943" w:rsidRDefault="00556AD7" w:rsidP="00556AD7">
            <w:pPr>
              <w:spacing w:line="360" w:lineRule="auto"/>
              <w:rPr>
                <w:rFonts w:ascii="Times New Roman" w:eastAsia="標楷體" w:hAnsi="Times New Roman"/>
              </w:rPr>
            </w:pPr>
            <w:hyperlink r:id="rId7" w:history="1">
              <w:r w:rsidRPr="001538C4">
                <w:rPr>
                  <w:rStyle w:val="aa"/>
                  <w:rFonts w:ascii="Times New Roman" w:eastAsia="標楷體" w:hAnsi="Times New Roman"/>
                </w:rPr>
                <w:t>https://youtu.be/3LilMrxn8DY</w:t>
              </w:r>
            </w:hyperlink>
          </w:p>
          <w:p w:rsidR="00556AD7" w:rsidRPr="00991943" w:rsidRDefault="00556AD7" w:rsidP="00556AD7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</w:pP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[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東森新聞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HD]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大魚過度捕撈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 xml:space="preserve"> 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中研院：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40</w:t>
            </w:r>
            <w:r w:rsidRPr="00991943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2"/>
              </w:rPr>
              <w:t>年後恐吃嘸海鮮</w:t>
            </w:r>
          </w:p>
          <w:p w:rsidR="00556AD7" w:rsidRPr="00556AD7" w:rsidRDefault="00556AD7" w:rsidP="00556AD7">
            <w:pPr>
              <w:spacing w:line="360" w:lineRule="auto"/>
            </w:pPr>
          </w:p>
        </w:tc>
      </w:tr>
    </w:tbl>
    <w:p w:rsidR="005F4B33" w:rsidRPr="00044BDF" w:rsidRDefault="004D4BE2" w:rsidP="00F223DA">
      <w:pPr>
        <w:spacing w:after="216" w:line="259" w:lineRule="auto"/>
        <w:ind w:left="0" w:firstLine="0"/>
        <w:rPr>
          <w:rFonts w:ascii="標楷體" w:eastAsia="標楷體" w:hAnsi="標楷體" w:cs="全字庫正楷體"/>
        </w:rPr>
      </w:pPr>
      <w:r w:rsidRPr="00044BDF">
        <w:rPr>
          <w:rFonts w:ascii="標楷體" w:eastAsia="標楷體" w:hAnsi="標楷體" w:cs="全字庫正楷體"/>
          <w:sz w:val="22"/>
        </w:rPr>
        <w:lastRenderedPageBreak/>
        <w:t>※ 授權說明：此題組將授權給基隆市海洋教育於教學上使用，不得為商業營利用途。</w:t>
      </w:r>
      <w:r w:rsidRPr="00044BDF">
        <w:rPr>
          <w:rFonts w:ascii="標楷體" w:eastAsia="標楷體" w:hAnsi="標楷體" w:cs="全字庫正楷體"/>
        </w:rPr>
        <w:t xml:space="preserve"> </w:t>
      </w:r>
    </w:p>
    <w:sectPr w:rsidR="005F4B33" w:rsidRPr="00044BDF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CE" w:rsidRDefault="002923CE" w:rsidP="00595427">
      <w:pPr>
        <w:spacing w:after="0" w:line="240" w:lineRule="auto"/>
      </w:pPr>
      <w:r>
        <w:separator/>
      </w:r>
    </w:p>
  </w:endnote>
  <w:endnote w:type="continuationSeparator" w:id="0">
    <w:p w:rsidR="002923CE" w:rsidRDefault="002923CE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CE" w:rsidRDefault="002923CE" w:rsidP="00595427">
      <w:pPr>
        <w:spacing w:after="0" w:line="240" w:lineRule="auto"/>
      </w:pPr>
      <w:r>
        <w:separator/>
      </w:r>
    </w:p>
  </w:footnote>
  <w:footnote w:type="continuationSeparator" w:id="0">
    <w:p w:rsidR="002923CE" w:rsidRDefault="002923CE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33"/>
    <w:rsid w:val="000305B8"/>
    <w:rsid w:val="00034D60"/>
    <w:rsid w:val="00044BDF"/>
    <w:rsid w:val="00053B4D"/>
    <w:rsid w:val="00077E49"/>
    <w:rsid w:val="000B6940"/>
    <w:rsid w:val="00116034"/>
    <w:rsid w:val="001767E0"/>
    <w:rsid w:val="001B619F"/>
    <w:rsid w:val="001C70DA"/>
    <w:rsid w:val="00242FFB"/>
    <w:rsid w:val="00257AA0"/>
    <w:rsid w:val="0026611D"/>
    <w:rsid w:val="00280607"/>
    <w:rsid w:val="002923CE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56AD7"/>
    <w:rsid w:val="00595427"/>
    <w:rsid w:val="005F4B33"/>
    <w:rsid w:val="006E2B1B"/>
    <w:rsid w:val="006F43C3"/>
    <w:rsid w:val="007563CC"/>
    <w:rsid w:val="007F1505"/>
    <w:rsid w:val="00802986"/>
    <w:rsid w:val="00836758"/>
    <w:rsid w:val="008C761B"/>
    <w:rsid w:val="00973351"/>
    <w:rsid w:val="00A1084E"/>
    <w:rsid w:val="00A9301F"/>
    <w:rsid w:val="00A97983"/>
    <w:rsid w:val="00AE2FC6"/>
    <w:rsid w:val="00B70370"/>
    <w:rsid w:val="00BE4D8E"/>
    <w:rsid w:val="00BE5CA1"/>
    <w:rsid w:val="00CC2F17"/>
    <w:rsid w:val="00CD1B95"/>
    <w:rsid w:val="00DB5D48"/>
    <w:rsid w:val="00DF6949"/>
    <w:rsid w:val="00E27B1B"/>
    <w:rsid w:val="00E93A7E"/>
    <w:rsid w:val="00EA4A9C"/>
    <w:rsid w:val="00EC7428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D216E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basedOn w:val="a"/>
    <w:link w:val="10"/>
    <w:uiPriority w:val="9"/>
    <w:qFormat/>
    <w:rsid w:val="00556AD7"/>
    <w:pPr>
      <w:spacing w:before="100" w:beforeAutospacing="1" w:after="100" w:afterAutospacing="1" w:line="240" w:lineRule="auto"/>
      <w:ind w:left="0" w:firstLine="0"/>
      <w:outlineLvl w:val="0"/>
    </w:pPr>
    <w:rPr>
      <w:rFonts w:ascii="新細明體" w:eastAsia="新細明體" w:hAnsi="新細明體" w:cs="新細明體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556AD7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LilMrxn8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Bdjh</cp:lastModifiedBy>
  <cp:revision>3</cp:revision>
  <cp:lastPrinted>2023-05-29T02:08:00Z</cp:lastPrinted>
  <dcterms:created xsi:type="dcterms:W3CDTF">2023-06-21T06:01:00Z</dcterms:created>
  <dcterms:modified xsi:type="dcterms:W3CDTF">2023-06-21T06:05:00Z</dcterms:modified>
</cp:coreProperties>
</file>