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682410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603535" w:rsidP="00603535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呂協昌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603535"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基隆市立信義國中</w:t>
            </w:r>
          </w:p>
        </w:tc>
      </w:tr>
      <w:tr w:rsidR="005F4B33" w:rsidRPr="00682410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:rsidR="005F4B33" w:rsidRPr="00682410" w:rsidRDefault="006E2B1B" w:rsidP="00603535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="00603535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682410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682410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682410" w:rsidRDefault="00F223DA" w:rsidP="00603535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="00603535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="00603535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682410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603535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="006E2B1B"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="006E2B1B"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682410" w:rsidTr="00603535">
        <w:trPr>
          <w:trHeight w:val="113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03535" w:rsidRDefault="00603535" w:rsidP="00603535">
            <w:p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603535">
              <w:rPr>
                <w:rFonts w:ascii="標楷體" w:eastAsia="標楷體" w:hAnsi="標楷體" w:cs="Times New Roman" w:hint="eastAsia"/>
                <w:color w:val="505050"/>
                <w:spacing w:val="-3"/>
                <w:kern w:val="0"/>
                <w:sz w:val="28"/>
                <w:szCs w:val="28"/>
              </w:rPr>
              <w:t>海膽剩不到</w:t>
            </w:r>
            <w:r w:rsidRPr="00603535">
              <w:rPr>
                <w:rFonts w:ascii="標楷體" w:eastAsia="標楷體" w:hAnsi="標楷體" w:cs="Times New Roman"/>
                <w:color w:val="505050"/>
                <w:spacing w:val="-3"/>
                <w:kern w:val="0"/>
                <w:sz w:val="28"/>
                <w:szCs w:val="28"/>
              </w:rPr>
              <w:t xml:space="preserve"> 10</w:t>
            </w:r>
            <w:r w:rsidRPr="00603535">
              <w:rPr>
                <w:rFonts w:ascii="標楷體" w:eastAsia="標楷體" w:hAnsi="標楷體" w:cs="Times New Roman" w:hint="eastAsia"/>
                <w:color w:val="505050"/>
                <w:spacing w:val="-3"/>
                <w:kern w:val="0"/>
                <w:sz w:val="28"/>
                <w:szCs w:val="28"/>
              </w:rPr>
              <w:t>顆</w:t>
            </w:r>
            <w:r w:rsidRPr="00603535">
              <w:rPr>
                <w:rFonts w:ascii="標楷體" w:eastAsia="標楷體" w:hAnsi="標楷體" w:cs="Times New Roman"/>
                <w:color w:val="505050"/>
                <w:spacing w:val="-3"/>
                <w:kern w:val="0"/>
                <w:sz w:val="28"/>
                <w:szCs w:val="28"/>
              </w:rPr>
              <w:t xml:space="preserve"> </w:t>
            </w:r>
            <w:r w:rsidRPr="00603535">
              <w:rPr>
                <w:rFonts w:ascii="標楷體" w:eastAsia="標楷體" w:hAnsi="標楷體" w:cs="Times New Roman" w:hint="eastAsia"/>
                <w:color w:val="505050"/>
                <w:spacing w:val="-3"/>
                <w:kern w:val="0"/>
                <w:sz w:val="28"/>
                <w:szCs w:val="28"/>
              </w:rPr>
              <w:t>澎湖海膽傳全面消失</w:t>
            </w:r>
          </w:p>
          <w:p w:rsidR="005F4B33" w:rsidRPr="00603535" w:rsidRDefault="00603535" w:rsidP="00603535">
            <w:pPr>
              <w:ind w:left="0" w:firstLine="0"/>
              <w:rPr>
                <w:rFonts w:asciiTheme="minorHAnsi" w:eastAsiaTheme="minorEastAsia" w:hAnsiTheme="minorHAnsi" w:cstheme="minorBidi" w:hint="eastAsia"/>
                <w:color w:val="auto"/>
              </w:rPr>
            </w:pPr>
            <w:r w:rsidRPr="00603535">
              <w:rPr>
                <w:rFonts w:ascii="標楷體" w:eastAsia="標楷體" w:hAnsi="標楷體" w:hint="eastAsia"/>
                <w:sz w:val="28"/>
                <w:szCs w:val="28"/>
              </w:rPr>
              <w:t>地球圖輯隊</w:t>
            </w:r>
            <w:r w:rsidRPr="0060353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hyperlink r:id="rId7" w:history="1">
              <w:r w:rsidRPr="00603535">
                <w:rPr>
                  <w:rStyle w:val="aa"/>
                  <w:rFonts w:ascii="標楷體" w:eastAsia="標楷體" w:hAnsi="標楷體"/>
                  <w:sz w:val="28"/>
                  <w:szCs w:val="28"/>
                </w:rPr>
                <w:t>https://dq.yam.com/post/6024</w:t>
              </w:r>
            </w:hyperlink>
          </w:p>
        </w:tc>
      </w:tr>
      <w:tr w:rsidR="005F4B33" w:rsidRPr="00682410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550DF1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603535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682410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603535" w:rsidRPr="00682410" w:rsidTr="00603535">
        <w:trPr>
          <w:trHeight w:val="309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603535">
            <w:pPr>
              <w:snapToGrid w:val="0"/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603535">
            <w:pPr>
              <w:snapToGrid w:val="0"/>
              <w:spacing w:after="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hint="eastAsia"/>
              </w:rPr>
              <w:t>平時海膽被人類食用的部位，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>要為其：</w:t>
            </w:r>
          </w:p>
        </w:tc>
      </w:tr>
      <w:tr w:rsidR="005F4B33" w:rsidRPr="00682410" w:rsidTr="00603535">
        <w:trPr>
          <w:trHeight w:val="359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 w:rsidP="00603535">
            <w:pPr>
              <w:snapToGrid w:val="0"/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 w:rsidP="00603535">
            <w:pPr>
              <w:snapToGrid w:val="0"/>
              <w:spacing w:after="0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  <w:r w:rsidR="00603535">
              <w:rPr>
                <w:rFonts w:hint="eastAsia"/>
              </w:rPr>
              <w:t>管足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 w:rsidP="00603535">
            <w:pPr>
              <w:snapToGrid w:val="0"/>
              <w:spacing w:after="0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  <w:r w:rsidR="00603535">
              <w:rPr>
                <w:rFonts w:hint="eastAsia"/>
              </w:rPr>
              <w:t>肌肉</w:t>
            </w:r>
          </w:p>
        </w:tc>
      </w:tr>
      <w:tr w:rsidR="005F4B33" w:rsidRPr="00682410" w:rsidTr="00603535">
        <w:trPr>
          <w:trHeight w:val="1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5F4B33" w:rsidP="00603535">
            <w:pPr>
              <w:snapToGrid w:val="0"/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4D4BE2" w:rsidP="00603535">
            <w:pPr>
              <w:snapToGrid w:val="0"/>
              <w:spacing w:after="0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  <w:r w:rsidR="00603535">
              <w:rPr>
                <w:rFonts w:hint="eastAsia"/>
              </w:rPr>
              <w:t>生殖腺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682410" w:rsidRDefault="005F4B33" w:rsidP="00603535">
            <w:pPr>
              <w:snapToGrid w:val="0"/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603535" w:rsidRPr="00682410" w:rsidTr="00603535">
        <w:trPr>
          <w:trHeight w:val="2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603535">
            <w:pPr>
              <w:snapToGrid w:val="0"/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603535">
            <w:pPr>
              <w:snapToGrid w:val="0"/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C</w:t>
            </w:r>
          </w:p>
        </w:tc>
      </w:tr>
    </w:tbl>
    <w:p w:rsidR="00603535" w:rsidRDefault="00603535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  <w:sz w:val="22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603535" w:rsidRPr="00682410" w:rsidTr="00603535">
        <w:trPr>
          <w:trHeight w:val="275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603535">
            <w:pPr>
              <w:snapToGrid w:val="0"/>
              <w:spacing w:after="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hint="eastAsia"/>
              </w:rPr>
              <w:t>為何市售海膽多數為自然抓取，而非人工養殖：</w:t>
            </w:r>
            <w:r w:rsidRPr="00682410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</w:p>
        </w:tc>
      </w:tr>
      <w:tr w:rsidR="00603535" w:rsidRPr="00682410" w:rsidTr="00603535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  <w:r>
              <w:rPr>
                <w:rFonts w:hint="eastAsia"/>
              </w:rPr>
              <w:t>海膽食物過於單一，難以取得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B</w:t>
            </w:r>
            <w:r>
              <w:rPr>
                <w:rFonts w:hint="eastAsia"/>
              </w:rPr>
              <w:t>海膽養殖餌料成本過高</w:t>
            </w:r>
          </w:p>
        </w:tc>
      </w:tr>
      <w:tr w:rsidR="00603535" w:rsidRPr="00682410" w:rsidTr="00603535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>C</w:t>
            </w:r>
            <w:r>
              <w:rPr>
                <w:rFonts w:hint="eastAsia"/>
              </w:rPr>
              <w:t>繁殖後代過少，不符養殖效益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603535" w:rsidRPr="00682410" w:rsidTr="00603535">
        <w:trPr>
          <w:trHeight w:val="1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35" w:rsidRPr="00682410" w:rsidRDefault="00603535" w:rsidP="00FD6F75">
            <w:pPr>
              <w:snapToGrid w:val="0"/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82410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B</w:t>
            </w:r>
          </w:p>
        </w:tc>
      </w:tr>
    </w:tbl>
    <w:p w:rsidR="00603535" w:rsidRPr="00682410" w:rsidRDefault="00603535" w:rsidP="00F223DA">
      <w:pPr>
        <w:spacing w:after="216" w:line="259" w:lineRule="auto"/>
        <w:ind w:left="0" w:firstLine="0"/>
        <w:rPr>
          <w:rFonts w:ascii="標楷體" w:eastAsia="標楷體" w:hAnsi="標楷體" w:cs="全字庫正楷體" w:hint="eastAsia"/>
        </w:rPr>
      </w:pPr>
      <w:bookmarkStart w:id="0" w:name="_GoBack"/>
      <w:bookmarkEnd w:id="0"/>
    </w:p>
    <w:sectPr w:rsidR="00603535" w:rsidRPr="00682410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A3" w:rsidRDefault="003B17A3" w:rsidP="00595427">
      <w:pPr>
        <w:spacing w:after="0" w:line="240" w:lineRule="auto"/>
      </w:pPr>
      <w:r>
        <w:separator/>
      </w:r>
    </w:p>
  </w:endnote>
  <w:endnote w:type="continuationSeparator" w:id="0">
    <w:p w:rsidR="003B17A3" w:rsidRDefault="003B17A3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A3" w:rsidRDefault="003B17A3" w:rsidP="00595427">
      <w:pPr>
        <w:spacing w:after="0" w:line="240" w:lineRule="auto"/>
      </w:pPr>
      <w:r>
        <w:separator/>
      </w:r>
    </w:p>
  </w:footnote>
  <w:footnote w:type="continuationSeparator" w:id="0">
    <w:p w:rsidR="003B17A3" w:rsidRDefault="003B17A3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33"/>
    <w:rsid w:val="000305B8"/>
    <w:rsid w:val="00034D60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3B17A3"/>
    <w:rsid w:val="004D4BE2"/>
    <w:rsid w:val="004E4F13"/>
    <w:rsid w:val="004F4366"/>
    <w:rsid w:val="00513FD3"/>
    <w:rsid w:val="00536A9E"/>
    <w:rsid w:val="00550DF1"/>
    <w:rsid w:val="00595427"/>
    <w:rsid w:val="005F4B33"/>
    <w:rsid w:val="00603535"/>
    <w:rsid w:val="00682410"/>
    <w:rsid w:val="006C1C15"/>
    <w:rsid w:val="006E2B1B"/>
    <w:rsid w:val="006F43C3"/>
    <w:rsid w:val="007563CC"/>
    <w:rsid w:val="007F1505"/>
    <w:rsid w:val="00802986"/>
    <w:rsid w:val="00836758"/>
    <w:rsid w:val="008C761B"/>
    <w:rsid w:val="00921FC1"/>
    <w:rsid w:val="0092419F"/>
    <w:rsid w:val="00973351"/>
    <w:rsid w:val="00A1084E"/>
    <w:rsid w:val="00A97983"/>
    <w:rsid w:val="00AE2FC6"/>
    <w:rsid w:val="00B70370"/>
    <w:rsid w:val="00BE4D8E"/>
    <w:rsid w:val="00CC2F17"/>
    <w:rsid w:val="00CD1B95"/>
    <w:rsid w:val="00DB5D48"/>
    <w:rsid w:val="00DF6949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80F8F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q.yam.com/post/6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2023-05-29T02:08:00Z</cp:lastPrinted>
  <dcterms:created xsi:type="dcterms:W3CDTF">2023-06-18T23:49:00Z</dcterms:created>
  <dcterms:modified xsi:type="dcterms:W3CDTF">2023-06-18T23:55:00Z</dcterms:modified>
</cp:coreProperties>
</file>